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85" w:rsidRPr="00AD6685" w:rsidRDefault="00AD6685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proofErr w:type="spellStart"/>
      <w:r w:rsidRPr="00AD668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A</w:t>
      </w:r>
      <w:r w:rsidRPr="00AD668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rtemisinin</w:t>
      </w:r>
      <w:proofErr w:type="spellEnd"/>
      <w:r w:rsidRPr="00AD6685">
        <w:rPr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AD6685" w:rsidRPr="00AD6685" w:rsidRDefault="00AD6685" w:rsidP="00AD6685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AD6685">
        <w:rPr>
          <w:rStyle w:val="Strong"/>
          <w:rFonts w:ascii="Arial" w:hAnsi="Arial" w:cs="Arial"/>
          <w:color w:val="1A1A1A"/>
          <w:sz w:val="24"/>
          <w:szCs w:val="24"/>
          <w:bdr w:val="none" w:sz="0" w:space="0" w:color="auto" w:frame="1"/>
          <w:shd w:val="clear" w:color="auto" w:fill="FFFFFF"/>
        </w:rPr>
        <w:t>Artemisinin</w:t>
      </w:r>
      <w:proofErr w:type="spellEnd"/>
      <w:r w:rsidRPr="00AD6685">
        <w:rPr>
          <w:rFonts w:ascii="Arial" w:hAnsi="Arial" w:cs="Arial"/>
          <w:color w:val="1A1A1A"/>
          <w:sz w:val="24"/>
          <w:szCs w:val="24"/>
          <w:shd w:val="clear" w:color="auto" w:fill="FFFFFF"/>
        </w:rPr>
        <w:t>, also called </w:t>
      </w:r>
      <w:proofErr w:type="spellStart"/>
      <w:r w:rsidRPr="00AD6685">
        <w:rPr>
          <w:rStyle w:val="Strong"/>
          <w:rFonts w:ascii="Arial" w:hAnsi="Arial" w:cs="Arial"/>
          <w:color w:val="1A1A1A"/>
          <w:sz w:val="24"/>
          <w:szCs w:val="24"/>
          <w:bdr w:val="none" w:sz="0" w:space="0" w:color="auto" w:frame="1"/>
          <w:shd w:val="clear" w:color="auto" w:fill="FFFFFF"/>
        </w:rPr>
        <w:t>qinghaosu</w:t>
      </w:r>
      <w:proofErr w:type="spellEnd"/>
      <w:r w:rsidR="000178E6">
        <w:rPr>
          <w:rStyle w:val="Strong"/>
          <w:rFonts w:ascii="Arial" w:hAnsi="Arial" w:cs="Arial"/>
          <w:color w:val="1A1A1A"/>
          <w:sz w:val="24"/>
          <w:szCs w:val="24"/>
          <w:bdr w:val="none" w:sz="0" w:space="0" w:color="auto" w:frame="1"/>
          <w:shd w:val="clear" w:color="auto" w:fill="FFFFFF"/>
        </w:rPr>
        <w:t xml:space="preserve"> (China)</w:t>
      </w:r>
      <w:r w:rsidR="000178E6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is an</w:t>
      </w:r>
      <w:r w:rsidRPr="00AD6685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antimalarial </w:t>
      </w:r>
      <w:hyperlink r:id="rId5" w:history="1">
        <w:r w:rsidRPr="00AD6685">
          <w:rPr>
            <w:rStyle w:val="Hyperlink"/>
            <w:rFonts w:ascii="Arial" w:hAnsi="Arial" w:cs="Arial"/>
            <w:color w:val="14599D"/>
            <w:sz w:val="24"/>
            <w:szCs w:val="24"/>
            <w:u w:val="none"/>
            <w:shd w:val="clear" w:color="auto" w:fill="FFFFFF"/>
          </w:rPr>
          <w:t>drug</w:t>
        </w:r>
      </w:hyperlink>
      <w:r w:rsidRPr="00AD6685">
        <w:rPr>
          <w:rFonts w:ascii="Arial" w:hAnsi="Arial" w:cs="Arial"/>
          <w:color w:val="1A1A1A"/>
          <w:sz w:val="24"/>
          <w:szCs w:val="24"/>
          <w:shd w:val="clear" w:color="auto" w:fill="FFFFFF"/>
        </w:rPr>
        <w:t> derived from the sweet </w:t>
      </w:r>
      <w:hyperlink r:id="rId6" w:history="1">
        <w:r w:rsidRPr="00AD6685">
          <w:rPr>
            <w:rStyle w:val="Hyperlink"/>
            <w:rFonts w:ascii="Arial" w:hAnsi="Arial" w:cs="Arial"/>
            <w:color w:val="14599D"/>
            <w:sz w:val="24"/>
            <w:szCs w:val="24"/>
            <w:u w:val="none"/>
            <w:shd w:val="clear" w:color="auto" w:fill="FFFFFF"/>
          </w:rPr>
          <w:t>wormwood</w:t>
        </w:r>
      </w:hyperlink>
      <w:r w:rsidRPr="00AD6685">
        <w:rPr>
          <w:rFonts w:ascii="Arial" w:hAnsi="Arial" w:cs="Arial"/>
          <w:color w:val="1A1A1A"/>
          <w:sz w:val="24"/>
          <w:szCs w:val="24"/>
          <w:shd w:val="clear" w:color="auto" w:fill="FFFFFF"/>
        </w:rPr>
        <w:t> plant, </w:t>
      </w:r>
      <w:r w:rsidRPr="00AD6685">
        <w:rPr>
          <w:rStyle w:val="Emphasis"/>
          <w:rFonts w:ascii="Arial" w:hAnsi="Arial" w:cs="Arial"/>
          <w:color w:val="1A1A1A"/>
          <w:sz w:val="24"/>
          <w:szCs w:val="24"/>
          <w:bdr w:val="none" w:sz="0" w:space="0" w:color="auto" w:frame="1"/>
          <w:shd w:val="clear" w:color="auto" w:fill="FFFFFF"/>
        </w:rPr>
        <w:t xml:space="preserve">Artemisia </w:t>
      </w:r>
      <w:proofErr w:type="spellStart"/>
      <w:r w:rsidRPr="00AD6685">
        <w:rPr>
          <w:rStyle w:val="Emphasis"/>
          <w:rFonts w:ascii="Arial" w:hAnsi="Arial" w:cs="Arial"/>
          <w:color w:val="1A1A1A"/>
          <w:sz w:val="24"/>
          <w:szCs w:val="24"/>
          <w:bdr w:val="none" w:sz="0" w:space="0" w:color="auto" w:frame="1"/>
          <w:shd w:val="clear" w:color="auto" w:fill="FFFFFF"/>
        </w:rPr>
        <w:t>annua</w:t>
      </w:r>
      <w:proofErr w:type="spellEnd"/>
      <w:r w:rsidRPr="00AD6685">
        <w:rPr>
          <w:rFonts w:ascii="Arial" w:hAnsi="Arial" w:cs="Arial"/>
          <w:color w:val="1A1A1A"/>
          <w:sz w:val="24"/>
          <w:szCs w:val="24"/>
          <w:shd w:val="clear" w:color="auto" w:fill="FFFFFF"/>
        </w:rPr>
        <w:t>.</w:t>
      </w:r>
      <w:r w:rsidRPr="00AD6685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AD6685">
        <w:rPr>
          <w:rFonts w:ascii="Arial" w:hAnsi="Arial" w:cs="Arial"/>
          <w:color w:val="1A1A1A"/>
          <w:sz w:val="24"/>
          <w:szCs w:val="24"/>
          <w:shd w:val="clear" w:color="auto" w:fill="FFFFFF"/>
        </w:rPr>
        <w:t>Artemisinin</w:t>
      </w:r>
      <w:proofErr w:type="spellEnd"/>
      <w:r w:rsidRPr="00AD6685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is effective against all the malaria-causing </w:t>
      </w:r>
      <w:proofErr w:type="spellStart"/>
      <w:r w:rsidRPr="00AD6685">
        <w:rPr>
          <w:rFonts w:ascii="Arial" w:hAnsi="Arial" w:cs="Arial"/>
          <w:sz w:val="24"/>
          <w:szCs w:val="24"/>
        </w:rPr>
        <w:fldChar w:fldCharType="begin"/>
      </w:r>
      <w:r w:rsidRPr="00AD6685">
        <w:rPr>
          <w:rFonts w:ascii="Arial" w:hAnsi="Arial" w:cs="Arial"/>
          <w:sz w:val="24"/>
          <w:szCs w:val="24"/>
        </w:rPr>
        <w:instrText xml:space="preserve"> HYPERLINK "https://www.britannica.com/science/protozoan" </w:instrText>
      </w:r>
      <w:r w:rsidRPr="00AD6685">
        <w:rPr>
          <w:rFonts w:ascii="Arial" w:hAnsi="Arial" w:cs="Arial"/>
          <w:sz w:val="24"/>
          <w:szCs w:val="24"/>
        </w:rPr>
        <w:fldChar w:fldCharType="separate"/>
      </w:r>
      <w:r w:rsidRPr="00AD6685">
        <w:rPr>
          <w:rStyle w:val="Hyperlink"/>
          <w:rFonts w:ascii="Arial" w:hAnsi="Arial" w:cs="Arial"/>
          <w:color w:val="14599D"/>
          <w:sz w:val="24"/>
          <w:szCs w:val="24"/>
          <w:shd w:val="clear" w:color="auto" w:fill="FFFFFF"/>
        </w:rPr>
        <w:t>protozoal</w:t>
      </w:r>
      <w:proofErr w:type="spellEnd"/>
      <w:r w:rsidRPr="00AD6685">
        <w:rPr>
          <w:rFonts w:ascii="Arial" w:hAnsi="Arial" w:cs="Arial"/>
          <w:sz w:val="24"/>
          <w:szCs w:val="24"/>
        </w:rPr>
        <w:fldChar w:fldCharType="end"/>
      </w:r>
      <w:r w:rsidRPr="00AD6685">
        <w:rPr>
          <w:rFonts w:ascii="Arial" w:hAnsi="Arial" w:cs="Arial"/>
          <w:color w:val="1A1A1A"/>
          <w:sz w:val="24"/>
          <w:szCs w:val="24"/>
          <w:shd w:val="clear" w:color="auto" w:fill="FFFFFF"/>
        </w:rPr>
        <w:t> organisms in the genus </w:t>
      </w:r>
      <w:hyperlink r:id="rId7" w:history="1">
        <w:r w:rsidRPr="00AD6685">
          <w:rPr>
            <w:rStyle w:val="Emphasis"/>
            <w:rFonts w:ascii="Arial" w:hAnsi="Arial" w:cs="Arial"/>
            <w:color w:val="14599D"/>
            <w:sz w:val="24"/>
            <w:szCs w:val="24"/>
            <w:bdr w:val="none" w:sz="0" w:space="0" w:color="auto" w:frame="1"/>
          </w:rPr>
          <w:t>Plasmodium</w:t>
        </w:r>
      </w:hyperlink>
      <w:r w:rsidRPr="00AD6685">
        <w:rPr>
          <w:rFonts w:ascii="Arial" w:hAnsi="Arial" w:cs="Arial"/>
          <w:color w:val="1A1A1A"/>
          <w:sz w:val="24"/>
          <w:szCs w:val="24"/>
          <w:shd w:val="clear" w:color="auto" w:fill="FFFFFF"/>
        </w:rPr>
        <w:t>. The drug is particularly useful in the treatment of infections involving </w:t>
      </w:r>
      <w:proofErr w:type="spellStart"/>
      <w:r w:rsidRPr="00AD6685">
        <w:rPr>
          <w:rFonts w:ascii="Arial" w:hAnsi="Arial" w:cs="Arial"/>
          <w:sz w:val="24"/>
          <w:szCs w:val="24"/>
        </w:rPr>
        <w:fldChar w:fldCharType="begin"/>
      </w:r>
      <w:r w:rsidRPr="00AD6685">
        <w:rPr>
          <w:rFonts w:ascii="Arial" w:hAnsi="Arial" w:cs="Arial"/>
          <w:sz w:val="24"/>
          <w:szCs w:val="24"/>
        </w:rPr>
        <w:instrText xml:space="preserve"> HYPERLINK "https://www.britannica.com/science/chloroquine" </w:instrText>
      </w:r>
      <w:r w:rsidRPr="00AD6685">
        <w:rPr>
          <w:rFonts w:ascii="Arial" w:hAnsi="Arial" w:cs="Arial"/>
          <w:sz w:val="24"/>
          <w:szCs w:val="24"/>
        </w:rPr>
        <w:fldChar w:fldCharType="separate"/>
      </w:r>
      <w:r w:rsidRPr="00AD6685">
        <w:rPr>
          <w:rStyle w:val="Hyperlink"/>
          <w:rFonts w:ascii="Arial" w:hAnsi="Arial" w:cs="Arial"/>
          <w:color w:val="14599D"/>
          <w:sz w:val="24"/>
          <w:szCs w:val="24"/>
          <w:shd w:val="clear" w:color="auto" w:fill="FFFFFF"/>
        </w:rPr>
        <w:t>chloroquine</w:t>
      </w:r>
      <w:proofErr w:type="spellEnd"/>
      <w:r w:rsidRPr="00AD6685">
        <w:rPr>
          <w:rFonts w:ascii="Arial" w:hAnsi="Arial" w:cs="Arial"/>
          <w:sz w:val="24"/>
          <w:szCs w:val="24"/>
        </w:rPr>
        <w:fldChar w:fldCharType="end"/>
      </w:r>
      <w:r w:rsidRPr="00AD6685">
        <w:rPr>
          <w:rFonts w:ascii="Arial" w:hAnsi="Arial" w:cs="Arial"/>
          <w:color w:val="1A1A1A"/>
          <w:sz w:val="24"/>
          <w:szCs w:val="24"/>
          <w:shd w:val="clear" w:color="auto" w:fill="FFFFFF"/>
        </w:rPr>
        <w:t>-resistant parasites and infections involving multidrug-resistant </w:t>
      </w:r>
      <w:r w:rsidRPr="00AD6685">
        <w:rPr>
          <w:rStyle w:val="Emphasis"/>
          <w:rFonts w:ascii="Arial" w:hAnsi="Arial" w:cs="Arial"/>
          <w:color w:val="1A1A1A"/>
          <w:sz w:val="24"/>
          <w:szCs w:val="24"/>
          <w:bdr w:val="none" w:sz="0" w:space="0" w:color="auto" w:frame="1"/>
          <w:shd w:val="clear" w:color="auto" w:fill="FFFFFF"/>
        </w:rPr>
        <w:t>P. falciparum</w:t>
      </w:r>
      <w:r w:rsidRPr="00AD6685">
        <w:rPr>
          <w:rFonts w:ascii="Arial" w:hAnsi="Arial" w:cs="Arial"/>
          <w:color w:val="1A1A1A"/>
          <w:sz w:val="24"/>
          <w:szCs w:val="24"/>
          <w:shd w:val="clear" w:color="auto" w:fill="FFFFFF"/>
        </w:rPr>
        <w:t>, which is the deadliest of the malaria protozoans.</w:t>
      </w:r>
    </w:p>
    <w:p w:rsidR="00AD6685" w:rsidRPr="00AD6685" w:rsidRDefault="00AD668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noProof/>
          <w:lang w:eastAsia="en-GB"/>
        </w:rPr>
        <w:drawing>
          <wp:inline distT="0" distB="0" distL="0" distR="0">
            <wp:extent cx="1418597" cy="1606550"/>
            <wp:effectExtent l="0" t="0" r="0" b="0"/>
            <wp:docPr id="1" name="Picture 1" descr="File:Artemisinin skeletal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rtemisinin skeletal.svg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99" cy="161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9C" w:rsidRPr="000178E6" w:rsidRDefault="00AD668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0178E6">
        <w:rPr>
          <w:rFonts w:ascii="Arial" w:hAnsi="Arial" w:cs="Arial"/>
          <w:color w:val="222222"/>
          <w:sz w:val="24"/>
          <w:szCs w:val="24"/>
          <w:shd w:val="clear" w:color="auto" w:fill="FFFFFF"/>
        </w:rPr>
        <w:t>Artemisinin</w:t>
      </w:r>
      <w:proofErr w:type="spellEnd"/>
      <w:r w:rsidRPr="000178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178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is a </w:t>
      </w:r>
      <w:proofErr w:type="spellStart"/>
      <w:r w:rsidRPr="000178E6">
        <w:rPr>
          <w:rFonts w:ascii="Arial" w:hAnsi="Arial" w:cs="Arial"/>
          <w:color w:val="222222"/>
          <w:sz w:val="24"/>
          <w:szCs w:val="24"/>
          <w:shd w:val="clear" w:color="auto" w:fill="FFFFFF"/>
        </w:rPr>
        <w:t>sesquiterpene</w:t>
      </w:r>
      <w:proofErr w:type="spellEnd"/>
      <w:r w:rsidRPr="000178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lactone containing an unusual peroxide bridge. This </w:t>
      </w:r>
      <w:proofErr w:type="spellStart"/>
      <w:r w:rsidRPr="000178E6">
        <w:rPr>
          <w:rFonts w:ascii="Arial" w:hAnsi="Arial" w:cs="Arial"/>
          <w:color w:val="222222"/>
          <w:sz w:val="24"/>
          <w:szCs w:val="24"/>
          <w:shd w:val="clear" w:color="auto" w:fill="FFFFFF"/>
        </w:rPr>
        <w:t>endoperoxide</w:t>
      </w:r>
      <w:proofErr w:type="spellEnd"/>
      <w:r w:rsidRPr="000178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</w:t>
      </w:r>
      <w:proofErr w:type="gramStart"/>
      <w:r w:rsidRPr="000178E6">
        <w:rPr>
          <w:rFonts w:ascii="Arial" w:hAnsi="Arial" w:cs="Arial"/>
          <w:color w:val="222222"/>
          <w:sz w:val="24"/>
          <w:szCs w:val="24"/>
          <w:shd w:val="clear" w:color="auto" w:fill="FFFFFF"/>
        </w:rPr>
        <w:t>,2,4</w:t>
      </w:r>
      <w:proofErr w:type="gramEnd"/>
      <w:r w:rsidRPr="000178E6">
        <w:rPr>
          <w:rFonts w:ascii="Arial" w:hAnsi="Arial" w:cs="Arial"/>
          <w:color w:val="222222"/>
          <w:sz w:val="24"/>
          <w:szCs w:val="24"/>
          <w:shd w:val="clear" w:color="auto" w:fill="FFFFFF"/>
        </w:rPr>
        <w:t>-trioxane ring is responsible for the drug's mechanism of action.</w:t>
      </w:r>
    </w:p>
    <w:p w:rsidR="00556C77" w:rsidRPr="000178E6" w:rsidRDefault="00556C77" w:rsidP="00556C77">
      <w:pPr>
        <w:rPr>
          <w:rFonts w:ascii="Arial" w:hAnsi="Arial" w:cs="Arial"/>
          <w:sz w:val="24"/>
          <w:szCs w:val="24"/>
        </w:rPr>
      </w:pPr>
      <w:r w:rsidRPr="000178E6">
        <w:rPr>
          <w:rFonts w:ascii="Arial" w:hAnsi="Arial" w:cs="Arial"/>
          <w:sz w:val="24"/>
          <w:szCs w:val="24"/>
        </w:rPr>
        <w:t xml:space="preserve">Derivatives of </w:t>
      </w:r>
      <w:proofErr w:type="spellStart"/>
      <w:r w:rsidRPr="000178E6">
        <w:rPr>
          <w:rFonts w:ascii="Arial" w:hAnsi="Arial" w:cs="Arial"/>
          <w:sz w:val="24"/>
          <w:szCs w:val="24"/>
        </w:rPr>
        <w:t>artemisinin</w:t>
      </w:r>
      <w:proofErr w:type="spellEnd"/>
      <w:r w:rsidRPr="000178E6">
        <w:rPr>
          <w:rFonts w:ascii="Arial" w:hAnsi="Arial" w:cs="Arial"/>
          <w:sz w:val="24"/>
          <w:szCs w:val="24"/>
        </w:rPr>
        <w:t xml:space="preserve"> such as </w:t>
      </w:r>
      <w:proofErr w:type="spellStart"/>
      <w:r w:rsidRPr="000178E6">
        <w:rPr>
          <w:rFonts w:ascii="Arial" w:hAnsi="Arial" w:cs="Arial"/>
          <w:sz w:val="24"/>
          <w:szCs w:val="24"/>
        </w:rPr>
        <w:t>artesunate</w:t>
      </w:r>
      <w:proofErr w:type="spellEnd"/>
      <w:r w:rsidRPr="000178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78E6">
        <w:rPr>
          <w:rFonts w:ascii="Arial" w:hAnsi="Arial" w:cs="Arial"/>
          <w:sz w:val="24"/>
          <w:szCs w:val="24"/>
        </w:rPr>
        <w:t>artemether</w:t>
      </w:r>
      <w:proofErr w:type="spellEnd"/>
      <w:r w:rsidRPr="000178E6">
        <w:rPr>
          <w:rFonts w:ascii="Arial" w:hAnsi="Arial" w:cs="Arial"/>
          <w:sz w:val="24"/>
          <w:szCs w:val="24"/>
        </w:rPr>
        <w:t xml:space="preserve"> </w:t>
      </w:r>
      <w:r w:rsidRPr="000178E6">
        <w:rPr>
          <w:rFonts w:ascii="Arial" w:hAnsi="Arial" w:cs="Arial"/>
          <w:sz w:val="24"/>
          <w:szCs w:val="24"/>
        </w:rPr>
        <w:t xml:space="preserve">etc. </w:t>
      </w:r>
      <w:r w:rsidRPr="000178E6">
        <w:rPr>
          <w:rFonts w:ascii="Arial" w:hAnsi="Arial" w:cs="Arial"/>
          <w:sz w:val="24"/>
          <w:szCs w:val="24"/>
        </w:rPr>
        <w:t>also have potent activity against Plasmodium falciparum.</w:t>
      </w:r>
    </w:p>
    <w:p w:rsidR="00556C77" w:rsidRDefault="00556C77" w:rsidP="00556C77">
      <w:r>
        <w:t xml:space="preserve">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1936750" cy="1795457"/>
            <wp:effectExtent l="0" t="0" r="6350" b="0"/>
            <wp:docPr id="2" name="Picture 2" descr="Artemisinin and its derivatives: an important new class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misinin and its derivatives: an important new class of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87" cy="180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77" w:rsidRDefault="00556C77" w:rsidP="00556C77"/>
    <w:p w:rsidR="00556C77" w:rsidRPr="000178E6" w:rsidRDefault="00556C77" w:rsidP="00556C77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0178E6">
        <w:rPr>
          <w:b/>
          <w:color w:val="FF0000"/>
          <w:sz w:val="24"/>
          <w:szCs w:val="24"/>
        </w:rPr>
        <w:t xml:space="preserve">ACT = </w:t>
      </w:r>
      <w:proofErr w:type="spellStart"/>
      <w:r w:rsidRPr="000178E6">
        <w:rPr>
          <w:b/>
          <w:color w:val="FF0000"/>
          <w:sz w:val="24"/>
          <w:szCs w:val="24"/>
        </w:rPr>
        <w:t>A</w:t>
      </w:r>
      <w:r w:rsidRPr="000178E6">
        <w:rPr>
          <w:b/>
          <w:color w:val="FF0000"/>
          <w:sz w:val="24"/>
          <w:szCs w:val="24"/>
        </w:rPr>
        <w:t>rtemisinin</w:t>
      </w:r>
      <w:proofErr w:type="spellEnd"/>
      <w:r w:rsidRPr="000178E6">
        <w:rPr>
          <w:b/>
          <w:color w:val="FF0000"/>
          <w:sz w:val="24"/>
          <w:szCs w:val="24"/>
        </w:rPr>
        <w:t xml:space="preserve"> combination therapies</w:t>
      </w:r>
    </w:p>
    <w:p w:rsidR="00556C77" w:rsidRPr="000178E6" w:rsidRDefault="00556C77">
      <w:pPr>
        <w:rPr>
          <w:sz w:val="24"/>
          <w:szCs w:val="24"/>
        </w:rPr>
      </w:pPr>
      <w:proofErr w:type="spellStart"/>
      <w:r w:rsidRPr="000178E6">
        <w:rPr>
          <w:sz w:val="24"/>
          <w:szCs w:val="24"/>
        </w:rPr>
        <w:t>Artemether-lumefantrine</w:t>
      </w:r>
      <w:proofErr w:type="spellEnd"/>
      <w:r w:rsidRPr="000178E6">
        <w:rPr>
          <w:sz w:val="24"/>
          <w:szCs w:val="24"/>
        </w:rPr>
        <w:t xml:space="preserve"> </w:t>
      </w:r>
      <w:r w:rsidRPr="000178E6">
        <w:rPr>
          <w:sz w:val="24"/>
          <w:szCs w:val="24"/>
        </w:rPr>
        <w:t xml:space="preserve">                                              </w:t>
      </w:r>
      <w:r w:rsidRPr="000178E6">
        <w:rPr>
          <w:sz w:val="24"/>
          <w:szCs w:val="24"/>
        </w:rPr>
        <w:t xml:space="preserve">ACTs recommended by the WHO </w:t>
      </w:r>
    </w:p>
    <w:p w:rsidR="00556C77" w:rsidRPr="000178E6" w:rsidRDefault="00556C77">
      <w:pPr>
        <w:rPr>
          <w:sz w:val="24"/>
          <w:szCs w:val="24"/>
        </w:rPr>
      </w:pPr>
      <w:proofErr w:type="spellStart"/>
      <w:r w:rsidRPr="000178E6">
        <w:rPr>
          <w:sz w:val="24"/>
          <w:szCs w:val="24"/>
        </w:rPr>
        <w:t>Artesunate+amodiaquine</w:t>
      </w:r>
      <w:proofErr w:type="spellEnd"/>
      <w:r w:rsidRPr="000178E6">
        <w:rPr>
          <w:sz w:val="24"/>
          <w:szCs w:val="24"/>
        </w:rPr>
        <w:t xml:space="preserve"> </w:t>
      </w:r>
      <w:r w:rsidRPr="000178E6">
        <w:rPr>
          <w:sz w:val="24"/>
          <w:szCs w:val="24"/>
        </w:rPr>
        <w:t xml:space="preserve">                                               </w:t>
      </w:r>
      <w:r w:rsidRPr="000178E6">
        <w:rPr>
          <w:sz w:val="24"/>
          <w:szCs w:val="24"/>
        </w:rPr>
        <w:t xml:space="preserve">for treatment of uncomplicated </w:t>
      </w:r>
    </w:p>
    <w:p w:rsidR="00556C77" w:rsidRPr="000178E6" w:rsidRDefault="00556C77">
      <w:pPr>
        <w:rPr>
          <w:sz w:val="24"/>
          <w:szCs w:val="24"/>
        </w:rPr>
      </w:pPr>
      <w:proofErr w:type="spellStart"/>
      <w:r w:rsidRPr="000178E6">
        <w:rPr>
          <w:sz w:val="24"/>
          <w:szCs w:val="24"/>
        </w:rPr>
        <w:t>Artesunate+mefloquine</w:t>
      </w:r>
      <w:proofErr w:type="spellEnd"/>
      <w:r w:rsidRPr="000178E6">
        <w:rPr>
          <w:sz w:val="24"/>
          <w:szCs w:val="24"/>
        </w:rPr>
        <w:t xml:space="preserve">                                                   </w:t>
      </w:r>
      <w:r w:rsidRPr="000178E6">
        <w:rPr>
          <w:sz w:val="24"/>
          <w:szCs w:val="24"/>
        </w:rPr>
        <w:t xml:space="preserve">malaria </w:t>
      </w:r>
    </w:p>
    <w:p w:rsidR="00556C77" w:rsidRPr="000178E6" w:rsidRDefault="00556C77">
      <w:pPr>
        <w:rPr>
          <w:sz w:val="24"/>
          <w:szCs w:val="24"/>
        </w:rPr>
      </w:pPr>
      <w:proofErr w:type="spellStart"/>
      <w:r w:rsidRPr="000178E6">
        <w:rPr>
          <w:sz w:val="24"/>
          <w:szCs w:val="24"/>
        </w:rPr>
        <w:t>Artesunate+sulfadoxine-pyrimethamine</w:t>
      </w:r>
      <w:proofErr w:type="spellEnd"/>
      <w:r w:rsidRPr="000178E6">
        <w:rPr>
          <w:sz w:val="24"/>
          <w:szCs w:val="24"/>
        </w:rPr>
        <w:t xml:space="preserve"> </w:t>
      </w:r>
    </w:p>
    <w:p w:rsidR="00224A9E" w:rsidRDefault="00224A9E"/>
    <w:p w:rsidR="00224A9E" w:rsidRDefault="00224A9E"/>
    <w:p w:rsidR="00224A9E" w:rsidRDefault="00224A9E"/>
    <w:p w:rsidR="00720541" w:rsidRDefault="00556C77">
      <w:r>
        <w:lastRenderedPageBreak/>
        <w:t xml:space="preserve">  </w:t>
      </w:r>
    </w:p>
    <w:p w:rsidR="00720541" w:rsidRDefault="000178E6">
      <w:pPr>
        <w:rPr>
          <w:rFonts w:ascii="Arial" w:hAnsi="Arial" w:cs="Arial"/>
          <w:b/>
          <w:color w:val="FF0000"/>
          <w:sz w:val="28"/>
          <w:szCs w:val="28"/>
        </w:rPr>
      </w:pPr>
      <w:r w:rsidRPr="000178E6">
        <w:rPr>
          <w:rFonts w:ascii="Arial" w:hAnsi="Arial" w:cs="Arial"/>
          <w:b/>
          <w:color w:val="FF0000"/>
          <w:sz w:val="28"/>
          <w:szCs w:val="28"/>
        </w:rPr>
        <w:t xml:space="preserve">Biosynthesis of </w:t>
      </w:r>
      <w:proofErr w:type="spellStart"/>
      <w:r w:rsidRPr="000178E6">
        <w:rPr>
          <w:rFonts w:ascii="Arial" w:hAnsi="Arial" w:cs="Arial"/>
          <w:b/>
          <w:color w:val="FF0000"/>
          <w:sz w:val="28"/>
          <w:szCs w:val="28"/>
        </w:rPr>
        <w:t>Artemisinin</w:t>
      </w:r>
      <w:proofErr w:type="spellEnd"/>
    </w:p>
    <w:p w:rsidR="004912CB" w:rsidRPr="004912CB" w:rsidRDefault="004912CB" w:rsidP="004912CB">
      <w:pPr>
        <w:pStyle w:val="ListParagraph"/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Arial" w:hAnsi="Arial" w:cs="Arial"/>
          <w:i/>
          <w:color w:val="00B0F0"/>
          <w:sz w:val="24"/>
          <w:szCs w:val="24"/>
        </w:rPr>
        <w:t>Students</w:t>
      </w:r>
      <w:r w:rsidRPr="004912CB">
        <w:rPr>
          <w:rFonts w:ascii="Arial" w:hAnsi="Arial" w:cs="Arial"/>
          <w:i/>
          <w:color w:val="00B0F0"/>
          <w:sz w:val="24"/>
          <w:szCs w:val="24"/>
        </w:rPr>
        <w:t>*** study only MVA path way not MEP path way</w:t>
      </w:r>
    </w:p>
    <w:p w:rsidR="00720541" w:rsidRDefault="000178E6">
      <w:r>
        <w:rPr>
          <w:noProof/>
          <w:lang w:eastAsia="en-GB"/>
        </w:rPr>
        <w:drawing>
          <wp:inline distT="0" distB="0" distL="0" distR="0">
            <wp:extent cx="4441372" cy="5486400"/>
            <wp:effectExtent l="0" t="0" r="0" b="0"/>
            <wp:docPr id="4" name="Picture 4" descr="The Artemisinin Biosynthetic Pathway. |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Artemisinin Biosynthetic Pathway. |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906" cy="548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41" w:rsidRDefault="000178E6">
      <w:r>
        <w:rPr>
          <w:noProof/>
          <w:lang w:eastAsia="en-GB"/>
        </w:rPr>
        <w:lastRenderedPageBreak/>
        <w:drawing>
          <wp:inline distT="0" distB="0" distL="0" distR="0">
            <wp:extent cx="2247900" cy="3619500"/>
            <wp:effectExtent l="0" t="0" r="0" b="0"/>
            <wp:docPr id="3" name="Picture 3" descr="Schematic representation of the engineered artemisin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ematic representation of the engineered artemisini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21" cy="365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41" w:rsidRDefault="00720541"/>
    <w:p w:rsidR="00720541" w:rsidRPr="00224A9E" w:rsidRDefault="00224A9E">
      <w:pPr>
        <w:rPr>
          <w:b/>
          <w:color w:val="FF0000"/>
          <w:sz w:val="28"/>
          <w:szCs w:val="28"/>
        </w:rPr>
      </w:pPr>
      <w:r w:rsidRPr="00224A9E">
        <w:rPr>
          <w:b/>
          <w:color w:val="FF0000"/>
          <w:sz w:val="28"/>
          <w:szCs w:val="28"/>
        </w:rPr>
        <w:t>Mechanism of Action</w:t>
      </w:r>
    </w:p>
    <w:p w:rsidR="004912CB" w:rsidRDefault="00224A9E">
      <w:r>
        <w:rPr>
          <w:noProof/>
          <w:lang w:eastAsia="en-GB"/>
        </w:rPr>
        <w:drawing>
          <wp:inline distT="0" distB="0" distL="0" distR="0">
            <wp:extent cx="3501934" cy="2627365"/>
            <wp:effectExtent l="0" t="0" r="3810" b="1905"/>
            <wp:docPr id="5" name="Picture 5" descr="Antimalarial dr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timalarial dru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904" cy="264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86" w:rsidRPr="00632086" w:rsidRDefault="00632086">
      <w:pPr>
        <w:rPr>
          <w:rFonts w:ascii="Arial" w:hAnsi="Arial" w:cs="Arial"/>
          <w:b/>
          <w:color w:val="FF0000"/>
          <w:sz w:val="28"/>
          <w:szCs w:val="28"/>
        </w:rPr>
      </w:pPr>
      <w:r w:rsidRPr="00632086">
        <w:rPr>
          <w:rFonts w:ascii="Arial" w:hAnsi="Arial" w:cs="Arial"/>
          <w:b/>
          <w:color w:val="FF0000"/>
          <w:sz w:val="28"/>
          <w:szCs w:val="28"/>
        </w:rPr>
        <w:t xml:space="preserve">Synthesis of </w:t>
      </w:r>
      <w:proofErr w:type="spellStart"/>
      <w:r w:rsidRPr="00632086">
        <w:rPr>
          <w:rFonts w:ascii="Arial" w:hAnsi="Arial" w:cs="Arial"/>
          <w:b/>
          <w:color w:val="FF0000"/>
          <w:sz w:val="28"/>
          <w:szCs w:val="28"/>
        </w:rPr>
        <w:t>Artemisinin</w:t>
      </w:r>
      <w:proofErr w:type="spellEnd"/>
    </w:p>
    <w:p w:rsidR="004912CB" w:rsidRDefault="00632086">
      <w:r>
        <w:rPr>
          <w:noProof/>
          <w:lang w:eastAsia="en-GB"/>
        </w:rPr>
        <w:lastRenderedPageBreak/>
        <w:drawing>
          <wp:inline distT="0" distB="0" distL="0" distR="0">
            <wp:extent cx="3310890" cy="3591341"/>
            <wp:effectExtent l="0" t="0" r="3810" b="9525"/>
            <wp:docPr id="6" name="Picture 6" descr="Scheme 8. The gram scale total synthesis of artemisinin by Co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eme 8. The gram scale total synthesis of artemisinin by Cook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50" cy="36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41" w:rsidRDefault="00EA23F5">
      <w:r>
        <w:t xml:space="preserve">More about </w:t>
      </w:r>
      <w:proofErr w:type="spellStart"/>
      <w:r>
        <w:t>Artemisinin</w:t>
      </w:r>
      <w:proofErr w:type="spellEnd"/>
      <w:r>
        <w:t xml:space="preserve"> on websites:</w:t>
      </w:r>
    </w:p>
    <w:p w:rsidR="00556C77" w:rsidRDefault="00556C77">
      <w:r>
        <w:t xml:space="preserve"> </w:t>
      </w:r>
      <w:r w:rsidR="00720541">
        <w:t>Pl. view the slide show at the following site:</w:t>
      </w:r>
      <w:r>
        <w:t xml:space="preserve">                                                                                          </w:t>
      </w:r>
    </w:p>
    <w:p w:rsidR="00AD6685" w:rsidRPr="00AD6685" w:rsidRDefault="00720541">
      <w:pPr>
        <w:rPr>
          <w:rFonts w:ascii="Arial" w:hAnsi="Arial" w:cs="Arial"/>
          <w:sz w:val="24"/>
          <w:szCs w:val="24"/>
        </w:rPr>
      </w:pPr>
      <w:hyperlink r:id="rId14" w:history="1">
        <w:r>
          <w:rPr>
            <w:rStyle w:val="Hyperlink"/>
          </w:rPr>
          <w:t>https://www.slideshare.net/saptarshisamajdar/artemisinin-72509028</w:t>
        </w:r>
      </w:hyperlink>
    </w:p>
    <w:sectPr w:rsidR="00AD6685" w:rsidRPr="00AD6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34FC2"/>
    <w:multiLevelType w:val="hybridMultilevel"/>
    <w:tmpl w:val="1720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85"/>
    <w:rsid w:val="000178E6"/>
    <w:rsid w:val="00142C9C"/>
    <w:rsid w:val="00224A9E"/>
    <w:rsid w:val="004912CB"/>
    <w:rsid w:val="004B032B"/>
    <w:rsid w:val="00556C77"/>
    <w:rsid w:val="00632086"/>
    <w:rsid w:val="00720541"/>
    <w:rsid w:val="00AD6685"/>
    <w:rsid w:val="00E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F5A6C-B3E1-4137-90C0-C2240541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66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668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685"/>
    <w:rPr>
      <w:i/>
      <w:iCs/>
    </w:rPr>
  </w:style>
  <w:style w:type="paragraph" w:styleId="ListParagraph">
    <w:name w:val="List Paragraph"/>
    <w:basedOn w:val="Normal"/>
    <w:uiPriority w:val="34"/>
    <w:qFormat/>
    <w:rsid w:val="0049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britannica.com/science/Plasmodium-protozoan-genus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plant/wormwood-plant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britannica.com/science/drug-chemical-agen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www.slideshare.net/saptarshisamajdar/artemisinin-72509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Kumar</dc:creator>
  <cp:keywords/>
  <dc:description/>
  <cp:lastModifiedBy>Rakesh Kumar</cp:lastModifiedBy>
  <cp:revision>5</cp:revision>
  <dcterms:created xsi:type="dcterms:W3CDTF">2020-04-01T11:30:00Z</dcterms:created>
  <dcterms:modified xsi:type="dcterms:W3CDTF">2020-04-01T12:19:00Z</dcterms:modified>
</cp:coreProperties>
</file>